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68" w:rsidRDefault="003D5168" w:rsidP="003D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57C0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Приобщение к русской национальной культуре </w:t>
      </w:r>
      <w:proofErr w:type="gramStart"/>
      <w:r w:rsidRPr="008957C0">
        <w:rPr>
          <w:rFonts w:ascii="Times New Roman" w:eastAsia="Times New Roman" w:hAnsi="Times New Roman" w:cs="Times New Roman"/>
          <w:b/>
          <w:iCs/>
          <w:sz w:val="36"/>
          <w:szCs w:val="36"/>
        </w:rPr>
        <w:t>через</w:t>
      </w:r>
      <w:proofErr w:type="gramEnd"/>
    </w:p>
    <w:p w:rsidR="003D5168" w:rsidRDefault="003D5168" w:rsidP="003D5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знакомство с русским народным бытом.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i/>
          <w:iCs/>
          <w:sz w:val="28"/>
          <w:szCs w:val="28"/>
        </w:rPr>
        <w:t>«Давайте детям больше и больше содержания общего, человеческого, мирового, но преимущественно старайтесь знакомить их с этим через родные и национальные явления».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CAD">
        <w:rPr>
          <w:rFonts w:ascii="Times New Roman" w:eastAsia="Times New Roman" w:hAnsi="Times New Roman" w:cs="Times New Roman"/>
          <w:i/>
          <w:iCs/>
          <w:sz w:val="28"/>
          <w:szCs w:val="28"/>
        </w:rPr>
        <w:t>В.Г.Белинский</w:t>
      </w:r>
      <w:proofErr w:type="spellEnd"/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Наше время отличается огромным засильем всего иностранного, чужеземного в окружающей жизни  человека — в быту, на телевидении, в музыке и т.п. Во многих европейских странах народная культура составляет неотъемлемую часть общего  эстетического воспитания детей. А русский н</w:t>
      </w:r>
      <w:r>
        <w:rPr>
          <w:rFonts w:ascii="Times New Roman" w:eastAsia="Times New Roman" w:hAnsi="Times New Roman" w:cs="Times New Roman"/>
          <w:sz w:val="28"/>
          <w:szCs w:val="28"/>
        </w:rPr>
        <w:t>арод, как показывает опыт, знает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наше прошлое, истоки отечественной культуры, обычаи, нравы, традиции и т.п.  очень поверхностно.       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Ведь среда, в которой растут дети, представляет собой хаотичный набор элементов различных традиций и культур, что таит в себе угрозу развития равнодушия, ведь невозможно постигать, понимать и любить всё одновременно. Что-то должно быть в жизни особенным. Этим особенным для наших детей должна являться родная русская культура.      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Без знания своих корней, традиций своего народа, нельзя воспитать  полноценного человека. Знакомство с традициями, обычаями русского народа, помогает воспитывать любовь к истории, культуре русского народа, помогает сохранить прошлое.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3D5168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hAnsi="Times New Roman" w:cs="Times New Roman"/>
          <w:sz w:val="28"/>
          <w:szCs w:val="28"/>
        </w:rPr>
        <w:t xml:space="preserve">Сейчас, с возвращением к нам национальной памяти, все больше хочется знать о русской культуре, о том, как жили наши предки, во что одевались, как отмечали праздники, какие соблюдали традиции, что ели и пили. Родная культура, как отец и мать должна стать неотъемлемой частью души ребенка, началом, порождающим личность. Ознакомление с произведениями народного творчества побуждают в детях первые яркие представления о Родине, о ее культуре, способствуют воспитанию патриотических чувств, приобщают к миру прекрасного. Человек должен гордиться своей Родиной. Любовь к отчизне необходимо закладывать с самого раннего детства. Беречь все то, что делает нас русскими. Из поколения в поколение передается любовь к ближнему, широта души и другие качества, присущие русскому народу. С самого раннего возраста надо научить детей доброте, терпению, умению помогать другим, воспитывать в них нравственные качества. А для </w:t>
      </w:r>
      <w:r w:rsidRPr="00F87CAD">
        <w:rPr>
          <w:rFonts w:ascii="Times New Roman" w:hAnsi="Times New Roman" w:cs="Times New Roman"/>
          <w:sz w:val="28"/>
          <w:szCs w:val="28"/>
        </w:rPr>
        <w:lastRenderedPageBreak/>
        <w:t>этого надо познакомить их с русскими народными традициями, с историей нашего народа</w:t>
      </w:r>
      <w:r w:rsidRPr="007A1DD5">
        <w:rPr>
          <w:rFonts w:ascii="Times New Roman" w:hAnsi="Times New Roman" w:cs="Times New Roman"/>
          <w:sz w:val="28"/>
          <w:szCs w:val="28"/>
        </w:rPr>
        <w:t xml:space="preserve">, </w:t>
      </w:r>
      <w:r w:rsidRPr="007A1DD5">
        <w:rPr>
          <w:rFonts w:ascii="Times New Roman" w:eastAsia="Times New Roman" w:hAnsi="Times New Roman" w:cs="Times New Roman"/>
          <w:sz w:val="28"/>
          <w:szCs w:val="28"/>
        </w:rPr>
        <w:t xml:space="preserve"> с русским народным бытом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1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Дошкольный возраст –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нравственно-патриотические позиции. Приобщение детей к народной культуре является средством воспитания у них патриотических чувств и развития духовности. Отсутствие знаний делает человека равнодушным, а равнодушие разъедает не только памятники старины, но и души людей.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Воспитание патриотических, духовно-нравственных, социально-коммуникативных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</w:t>
      </w:r>
      <w:r>
        <w:rPr>
          <w:rFonts w:ascii="Times New Roman" w:eastAsia="Times New Roman" w:hAnsi="Times New Roman" w:cs="Times New Roman"/>
          <w:sz w:val="28"/>
          <w:szCs w:val="28"/>
        </w:rPr>
        <w:t>еды, в которой они живут.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Однако дети, начиная с детского возраста, страдают дефицитом знаний о родном городе, стране, особенностях русских традиций, равнодушное отношение к близким людям, товарищам по группе, недостаток сочувствия и сострадания к чужому горю. Недостаточно сформирована система работы с родителями по проблеме нравственно-патриотического воспитания в семье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Да и большинство педагогов сами плохо знают традиции, обычаи русского народа, не всегда проникнуты чувством и пониманием его величия. Нельзя сказать, что педагоги раньше не работали в этом направлении, но каждый делал это индивидуально, так, как представлял сам, и настолько, насколько считал это необходимым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Поэтому, чтобы заложить в ребенке основу народной культуры, понимание народных обычаев и традиций, воспитать осознанные патриотические чувства, необходимо разработать доступную познавательным возможностям детей систему игр, упражнений и экскурсий. 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моей работы в этом направлении: в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>оспитывать любовь к малой Родине, своему народу, вызвать интерес к ее истории и культуре.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перед собой ставлю следующие з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>адачи:</w:t>
      </w:r>
    </w:p>
    <w:p w:rsidR="003D5168" w:rsidRPr="00F87CAD" w:rsidRDefault="003D5168" w:rsidP="003D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Познакомить детей с разнообразием жанров русского народного творчества, с народно-прикладным искусством. Дать представление о традициях русских промыслов, русского фольклора.</w:t>
      </w:r>
    </w:p>
    <w:p w:rsidR="003D5168" w:rsidRPr="00F87CAD" w:rsidRDefault="003D5168" w:rsidP="003D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детей с предметами русского быта, жилищем, народным костюмом. Привить потребность в изучении традиций, обычаев, быта русского народа.</w:t>
      </w:r>
    </w:p>
    <w:p w:rsidR="003D5168" w:rsidRPr="00F87CAD" w:rsidRDefault="003D5168" w:rsidP="003D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и любви к Родине, к родному краю, к ее народной культуре и людям, создающим её. </w:t>
      </w:r>
    </w:p>
    <w:p w:rsidR="003D5168" w:rsidRPr="00F87CAD" w:rsidRDefault="003D5168" w:rsidP="003D51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Заинтересовать и привлечь родителей к участию в создании детских «мини-музеев», фольклорных праздниках, изготовлению пособий.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с детьми использую м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>етоды, наиболее интересные и эффективные в плане усвоения материала: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метод «оживления» теоретического материала – сказок, мифов, легенд и приданий посредством театрализованных постановок праздников, традиций; 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эвристический (частично-поисковый) метод;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метод моделирования,  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CAD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F87CAD">
        <w:rPr>
          <w:rFonts w:ascii="Times New Roman" w:eastAsia="Times New Roman" w:hAnsi="Times New Roman" w:cs="Times New Roman"/>
          <w:sz w:val="28"/>
          <w:szCs w:val="28"/>
        </w:rPr>
        <w:t>-игровые технологии,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игровой метод,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метод практических действий,</w:t>
      </w:r>
    </w:p>
    <w:p w:rsidR="003D5168" w:rsidRPr="00F87CAD" w:rsidRDefault="003D5168" w:rsidP="003D51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наглядный.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Работу по приобщению детей к русской народной культуре необходимо начинать уже в младшем дошкольном возрасте.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</w:t>
      </w:r>
      <w:r>
        <w:rPr>
          <w:rFonts w:ascii="Times New Roman" w:eastAsia="Times New Roman" w:hAnsi="Times New Roman" w:cs="Times New Roman"/>
          <w:sz w:val="28"/>
          <w:szCs w:val="28"/>
        </w:rPr>
        <w:t>т, детскому саду, городу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 большое место в приобщении детей к народной культуре должно занимать знакомство с русскими народными традициями, такими как почитание старости, гостеприимства, взаимопомощи, традиций русской кухни. Большое внимание уделяем зна</w:t>
      </w:r>
      <w:r>
        <w:rPr>
          <w:rFonts w:ascii="Times New Roman" w:eastAsia="Times New Roman" w:hAnsi="Times New Roman" w:cs="Times New Roman"/>
          <w:sz w:val="28"/>
          <w:szCs w:val="28"/>
        </w:rPr>
        <w:t>комству с русской народной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избой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>Проводим беседы о музеях, зачем они нужны? Что в них хранится? Кто туда ходит и зачем? Тем самым вызываем интерес к музею и желание создать свой мини-музей в группе. Таким образом, накапливается исторический материал (предметы домашнего быта, элементы одежды и обуви, фотографии из музея, фото-сессии, подготовленные родителями), который используем в работе с детьми в приобщении к русской народной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Также знакомим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 разучивали колядки, русские народные песни, </w:t>
      </w:r>
      <w:proofErr w:type="spellStart"/>
      <w:r w:rsidRPr="00F87CAD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F87CAD">
        <w:rPr>
          <w:rFonts w:ascii="Times New Roman" w:eastAsia="Times New Roman" w:hAnsi="Times New Roman" w:cs="Times New Roman"/>
          <w:sz w:val="28"/>
          <w:szCs w:val="28"/>
        </w:rPr>
        <w:t>. Ежегодно проводится в ДОУ праздник Масленицы, на котором дети ближе узнают традиции встречи этого праздника и всей масленой недели.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старшем дошкольном возрасте очень важно познакомить детей с декоративной росписью и прикладным искусством. У детей расширяются знания о русской народной игрушке (деревянной, глиняной, кукле-самоделке). Знакомим с народным промыслом: Дымковской игрушкой, </w:t>
      </w:r>
      <w:proofErr w:type="spellStart"/>
      <w:r w:rsidRPr="00F87CAD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игрушкой, </w:t>
      </w:r>
      <w:proofErr w:type="spellStart"/>
      <w:r w:rsidRPr="00F87CAD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proofErr w:type="spellEnd"/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игрушкой, хохломской росписью, гжелью и т.д. Изготовляем игрушки своими руками: лепим из глины и расписываем их по известным нам народным промыслам, а затем организуем выставки детского творчества: «Русская барыня», «Лепка дымковского коня».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дошкольного возраста знакомим детей с русскими народными подвижными играми: «У медведя </w:t>
      </w:r>
      <w:proofErr w:type="gramStart"/>
      <w:r w:rsidRPr="00F87CAD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бору», «Лиса и зайцы», «Зайка беленький сидит» и др.; хороводными: «Вставай, вставай Иванушка», «Баю-бай», «Спи, моя радость, усни…».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В работе используем современные развивающие программы и технологии: «Детство» Т.И. Бабаевой; «Приобщение детей к истокам русской народной культуры» О.Л. Князева; «Система патриотического воспитания в ДОУ» Александрова Е.Ю.; «Патриотическое воспитание дошкольников» Алешина Н.В..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работы является перспективный план работы по теме «Воспитание патриотизма у детей через ознакомление с русской народной культурой»; серия занятий, способствующих приобщению к русской народной культуре детей дошкольного возраста. Оформлены картотеки русских народных подвижных и хороводных игр, малых форм фольклора (песенки, </w:t>
      </w:r>
      <w:proofErr w:type="spellStart"/>
      <w:r w:rsidRPr="00F87CAD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, пословицы, поговорки, загадки, колыбельные песни); разработаны консультации для родителей: «Роль </w:t>
      </w:r>
      <w:proofErr w:type="gramStart"/>
      <w:r w:rsidRPr="00F87CAD">
        <w:rPr>
          <w:rFonts w:ascii="Times New Roman" w:eastAsia="Times New Roman" w:hAnsi="Times New Roman" w:cs="Times New Roman"/>
          <w:sz w:val="28"/>
          <w:szCs w:val="28"/>
        </w:rPr>
        <w:t>народного-прикладного</w:t>
      </w:r>
      <w:proofErr w:type="gramEnd"/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искусства в эстетическом развитии детей», «Воспитание патриотических чувств у детей», «Народные праздники», «Масленица», «Что рассказал музей», «Сказка как средство патриотического воспитания»; рекомендации для родителей: «Выдумываем сказку», «Воспитание патриотизма», «Давайте попоем», «Семейный музей» и др.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Большое значение в приобщении детей к русской народной культуре имеет работа с родителями. С родителями проводятся беседы, дискуссии по теме «Воспитание патриотизма через приобщение к русской народной культуре». Родители принимают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в организации экскурсий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Тамбовский областной краеведческий 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музей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«Мини-музеев». Изготовляют своими руками деревянные игрушки, костюмы, кокошники.  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дети получили первичные представления о культуре и ее истории, о роли музеев в сохранении культурных ценностей русского народа. Имеют представление о русских традициях и праздниках. У детей улучшилось внимание, усидчивость, расширился активный словарь, </w:t>
      </w:r>
      <w:r w:rsidRPr="00F87CAD">
        <w:rPr>
          <w:rFonts w:ascii="Times New Roman" w:eastAsia="Times New Roman" w:hAnsi="Times New Roman" w:cs="Times New Roman"/>
          <w:sz w:val="28"/>
          <w:szCs w:val="28"/>
        </w:rPr>
        <w:lastRenderedPageBreak/>
        <w:t>повысился интерес к русским народным подвижным и хороводным играм, к русской народной культуре в целом.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Таким образом, воспитывать патриота надо на конкретных героических примерах, исторических событиях, на народных традициях и правилах, по которым веками жила могучая Россия. Необходимо вместе с детьми постоянно прослеживать связь между стариной и днем настоящим, дать понять ребенку, что он хозяин своей Родины.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Я – человек!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Я живу на этой Земле!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Здесь мой дом, мои близкие и дорогие люди. Я люблю эту Землю, мой родной край, все что живет и радуется вместе со мной. Я хочу научиться заботиться о них!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Я танцую, пою, слушаю музыку своего народа!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>Мне читают сказки, легенды, былины о героях, их подвигах, о доброте и отваге, о вечной победе добра над злом!</w:t>
      </w:r>
    </w:p>
    <w:p w:rsidR="003D5168" w:rsidRPr="00F87CAD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AD">
        <w:rPr>
          <w:rFonts w:ascii="Times New Roman" w:eastAsia="Times New Roman" w:hAnsi="Times New Roman" w:cs="Times New Roman"/>
          <w:sz w:val="28"/>
          <w:szCs w:val="28"/>
        </w:rPr>
        <w:t xml:space="preserve">Это все – моя Родина! </w:t>
      </w:r>
    </w:p>
    <w:p w:rsidR="003D5168" w:rsidRDefault="003D5168" w:rsidP="003D5168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168" w:rsidRPr="00D257B4" w:rsidRDefault="003D5168" w:rsidP="003D5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57B4">
        <w:rPr>
          <w:rFonts w:ascii="Times New Roman" w:eastAsia="Times New Roman" w:hAnsi="Times New Roman" w:cs="Times New Roman"/>
          <w:sz w:val="32"/>
          <w:szCs w:val="32"/>
        </w:rPr>
        <w:t xml:space="preserve">Приобщая детей к истокам русской национальной культуры, мы развиваем личность каждого ребенка, который, надеемся, будет носителем черт русского характера, русской ментальности, так как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 </w:t>
      </w:r>
    </w:p>
    <w:p w:rsidR="003D5168" w:rsidRDefault="003D5168" w:rsidP="003D516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D5168" w:rsidRDefault="003D5168" w:rsidP="003D516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D5168" w:rsidRPr="00D257B4" w:rsidRDefault="003D5168" w:rsidP="003D5168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3D5168" w:rsidRDefault="003D5168" w:rsidP="003D5168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168" w:rsidRDefault="003D5168" w:rsidP="003D5168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168" w:rsidRDefault="003D5168" w:rsidP="003D5168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168" w:rsidRDefault="003D5168" w:rsidP="003D5168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D5168" w:rsidRPr="008534B2" w:rsidRDefault="003D5168" w:rsidP="003D5168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5168" w:rsidRDefault="003D5168" w:rsidP="003D5168">
      <w:pPr>
        <w:jc w:val="both"/>
      </w:pPr>
    </w:p>
    <w:p w:rsidR="005D7A1E" w:rsidRDefault="005D7A1E"/>
    <w:sectPr w:rsidR="005D7A1E" w:rsidSect="000E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9F0"/>
    <w:multiLevelType w:val="multilevel"/>
    <w:tmpl w:val="6EE2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81C5E"/>
    <w:multiLevelType w:val="multilevel"/>
    <w:tmpl w:val="14B8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BA"/>
    <w:rsid w:val="003D5168"/>
    <w:rsid w:val="005D7A1E"/>
    <w:rsid w:val="007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D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51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D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51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Company>Krokoz™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2014-12-13T17:16:00Z</dcterms:created>
  <dcterms:modified xsi:type="dcterms:W3CDTF">2014-12-13T17:17:00Z</dcterms:modified>
</cp:coreProperties>
</file>